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42B6D">
      <w:pPr>
        <w:spacing w:line="540" w:lineRule="exact"/>
        <w:rPr>
          <w:rFonts w:hint="eastAsia"/>
          <w:b/>
          <w:bCs/>
          <w:sz w:val="28"/>
          <w:szCs w:val="28"/>
        </w:rPr>
      </w:pPr>
      <w:bookmarkStart w:id="0" w:name="_GoBack"/>
      <w:bookmarkEnd w:id="0"/>
      <w:r>
        <w:rPr>
          <w:rFonts w:hint="eastAsia"/>
          <w:b/>
          <w:bCs/>
          <w:sz w:val="28"/>
          <w:szCs w:val="28"/>
        </w:rPr>
        <w:t>附件:</w:t>
      </w:r>
    </w:p>
    <w:p w14:paraId="05E39D91">
      <w:pPr>
        <w:spacing w:line="540" w:lineRule="exact"/>
        <w:ind w:firstLine="1120" w:firstLineChars="350"/>
        <w:rPr>
          <w:b/>
          <w:bCs/>
          <w:sz w:val="28"/>
          <w:szCs w:val="28"/>
        </w:rPr>
      </w:pPr>
      <w:r>
        <w:rPr>
          <w:rFonts w:hint="eastAsia" w:eastAsia="黑体"/>
          <w:color w:val="000000"/>
          <w:sz w:val="32"/>
        </w:rPr>
        <w:t>沈阳师范大学自考本科生毕业论文写作要求</w:t>
      </w:r>
    </w:p>
    <w:p w14:paraId="58129793">
      <w:pPr>
        <w:spacing w:line="60" w:lineRule="exact"/>
        <w:jc w:val="center"/>
        <w:rPr>
          <w:rFonts w:eastAsia="仿宋_GB2312"/>
          <w:b/>
          <w:color w:val="000000"/>
          <w:sz w:val="24"/>
        </w:rPr>
      </w:pPr>
    </w:p>
    <w:p w14:paraId="25268728">
      <w:pPr>
        <w:spacing w:line="380" w:lineRule="exact"/>
        <w:ind w:firstLine="448" w:firstLineChars="187"/>
        <w:rPr>
          <w:b/>
          <w:color w:val="000000"/>
          <w:sz w:val="24"/>
        </w:rPr>
      </w:pPr>
      <w:r>
        <w:rPr>
          <w:rFonts w:hint="eastAsia"/>
          <w:color w:val="000000"/>
          <w:kern w:val="0"/>
          <w:sz w:val="24"/>
        </w:rPr>
        <w:t>为了加强对我校自考</w:t>
      </w:r>
      <w:r>
        <w:rPr>
          <w:rFonts w:hint="eastAsia"/>
          <w:color w:val="000000"/>
          <w:sz w:val="24"/>
        </w:rPr>
        <w:t>本科生毕业论文工作的规范化管理，现将毕业论文写作要求通知如下。学校要求成人本科毕业生必须严格按照要求的格式，完成论文的撰写工作。</w:t>
      </w:r>
    </w:p>
    <w:p w14:paraId="530BC8C5">
      <w:pPr>
        <w:spacing w:line="380" w:lineRule="exact"/>
        <w:ind w:firstLine="480" w:firstLineChars="200"/>
        <w:rPr>
          <w:color w:val="000000"/>
          <w:kern w:val="0"/>
          <w:sz w:val="24"/>
        </w:rPr>
      </w:pPr>
      <w:r>
        <w:rPr>
          <w:rFonts w:hint="eastAsia" w:eastAsia="黑体"/>
          <w:bCs/>
          <w:color w:val="000000"/>
          <w:kern w:val="0"/>
          <w:sz w:val="24"/>
        </w:rPr>
        <w:t>一、封面</w:t>
      </w:r>
      <w:r>
        <w:rPr>
          <w:rFonts w:eastAsia="黑体"/>
          <w:bCs/>
          <w:color w:val="000000"/>
          <w:kern w:val="0"/>
          <w:sz w:val="24"/>
        </w:rPr>
        <w:t xml:space="preserve">: </w:t>
      </w:r>
      <w:r>
        <w:rPr>
          <w:rFonts w:hint="eastAsia" w:eastAsia="黑体"/>
          <w:bCs/>
          <w:color w:val="000000"/>
          <w:kern w:val="0"/>
          <w:sz w:val="24"/>
        </w:rPr>
        <w:t>按</w:t>
      </w:r>
      <w:r>
        <w:rPr>
          <w:rFonts w:hint="eastAsia"/>
          <w:color w:val="000000"/>
          <w:kern w:val="0"/>
          <w:sz w:val="24"/>
        </w:rPr>
        <w:t>学校统一要求输出。</w:t>
      </w:r>
    </w:p>
    <w:p w14:paraId="2E5B16DD">
      <w:pPr>
        <w:spacing w:line="380" w:lineRule="exact"/>
        <w:ind w:firstLine="480" w:firstLineChars="200"/>
        <w:rPr>
          <w:color w:val="000000"/>
          <w:kern w:val="0"/>
          <w:sz w:val="24"/>
        </w:rPr>
      </w:pPr>
      <w:r>
        <w:rPr>
          <w:rFonts w:hint="eastAsia" w:eastAsia="黑体"/>
          <w:bCs/>
          <w:color w:val="000000"/>
          <w:kern w:val="0"/>
          <w:sz w:val="24"/>
        </w:rPr>
        <w:t>二、摘要：</w:t>
      </w:r>
      <w:r>
        <w:rPr>
          <w:rFonts w:hint="eastAsia"/>
          <w:color w:val="000000"/>
          <w:kern w:val="0"/>
          <w:sz w:val="24"/>
        </w:rPr>
        <w:t>包括摘要，关键词。（占一页）</w:t>
      </w:r>
    </w:p>
    <w:p w14:paraId="5AC6CDFA">
      <w:pPr>
        <w:spacing w:line="380" w:lineRule="exact"/>
        <w:ind w:firstLine="480" w:firstLineChars="200"/>
        <w:rPr>
          <w:color w:val="000000"/>
          <w:kern w:val="0"/>
          <w:sz w:val="24"/>
        </w:rPr>
      </w:pPr>
      <w:r>
        <w:rPr>
          <w:rFonts w:hint="eastAsia" w:eastAsia="黑体"/>
          <w:bCs/>
          <w:color w:val="000000"/>
          <w:kern w:val="0"/>
          <w:sz w:val="24"/>
        </w:rPr>
        <w:t>三、目录:</w:t>
      </w:r>
      <w:r>
        <w:rPr>
          <w:rFonts w:eastAsia="黑体"/>
          <w:bCs/>
          <w:color w:val="000000"/>
          <w:kern w:val="0"/>
          <w:sz w:val="24"/>
        </w:rPr>
        <w:t xml:space="preserve"> </w:t>
      </w:r>
      <w:r>
        <w:rPr>
          <w:rFonts w:hint="eastAsia"/>
          <w:color w:val="000000"/>
          <w:kern w:val="0"/>
          <w:sz w:val="24"/>
        </w:rPr>
        <w:t>由论文的章节附录等序号、名称和页码组成。</w:t>
      </w:r>
    </w:p>
    <w:p w14:paraId="3F98B84A">
      <w:pPr>
        <w:spacing w:line="380" w:lineRule="exact"/>
        <w:ind w:firstLine="480" w:firstLineChars="200"/>
        <w:rPr>
          <w:color w:val="000000"/>
          <w:kern w:val="0"/>
          <w:sz w:val="24"/>
        </w:rPr>
      </w:pPr>
      <w:r>
        <w:rPr>
          <w:rFonts w:hint="eastAsia" w:eastAsia="黑体"/>
          <w:bCs/>
          <w:color w:val="000000"/>
          <w:kern w:val="0"/>
          <w:sz w:val="24"/>
        </w:rPr>
        <w:t>四、引言或序言：</w:t>
      </w:r>
      <w:r>
        <w:rPr>
          <w:rFonts w:hint="eastAsia"/>
          <w:color w:val="000000"/>
          <w:kern w:val="0"/>
          <w:sz w:val="24"/>
        </w:rPr>
        <w:t>简要说明工作的目的、意义、范围、研究设想、方法、选题依据等。应当言简意赅，不要与摘要雷同。一般教科书中已有的知识、理论在引言或序言中不宜出现。</w:t>
      </w:r>
    </w:p>
    <w:p w14:paraId="31B18671">
      <w:pPr>
        <w:spacing w:line="380" w:lineRule="exact"/>
        <w:ind w:firstLine="480" w:firstLineChars="200"/>
        <w:rPr>
          <w:color w:val="000000"/>
          <w:kern w:val="0"/>
          <w:sz w:val="24"/>
        </w:rPr>
      </w:pPr>
      <w:r>
        <w:rPr>
          <w:rFonts w:hint="eastAsia" w:eastAsia="黑体"/>
          <w:bCs/>
          <w:color w:val="000000"/>
          <w:kern w:val="0"/>
          <w:sz w:val="24"/>
        </w:rPr>
        <w:t>五、正文：</w:t>
      </w:r>
      <w:r>
        <w:rPr>
          <w:rFonts w:hint="eastAsia"/>
          <w:color w:val="000000"/>
          <w:kern w:val="0"/>
          <w:sz w:val="24"/>
        </w:rPr>
        <w:t>正文是论文的核心部分，占主要篇幅。论文字数文科不少于8000字，理科不少于5000字。正文内容应该实事求是、客观真切、准确完备、合乎逻辑、层次分明、语言流畅、结构严谨、书写工整，符合学科、专业的有关要求。论文中的用语、图纸绘制、表格、插图、应规范准确，符合各专业国家标准。正文中出现的符号和缩略语应采用本专业学科的权威性机构或学术团体所公布的规定。引用他人资料要有标注。</w:t>
      </w:r>
    </w:p>
    <w:p w14:paraId="408BE7D2">
      <w:pPr>
        <w:spacing w:line="380" w:lineRule="exact"/>
        <w:ind w:firstLine="480" w:firstLineChars="200"/>
        <w:rPr>
          <w:color w:val="000000"/>
          <w:kern w:val="0"/>
          <w:sz w:val="24"/>
        </w:rPr>
      </w:pPr>
      <w:r>
        <w:rPr>
          <w:rFonts w:hint="eastAsia" w:eastAsia="黑体"/>
          <w:bCs/>
          <w:color w:val="000000"/>
          <w:kern w:val="0"/>
          <w:sz w:val="24"/>
        </w:rPr>
        <w:t>六、结论</w:t>
      </w:r>
      <w:r>
        <w:rPr>
          <w:rFonts w:hint="eastAsia"/>
          <w:color w:val="000000"/>
          <w:kern w:val="0"/>
          <w:sz w:val="24"/>
        </w:rPr>
        <w:t>：毕业论文的结论应当准确、完整、明确精炼。但也可在结论或讨论中提出建议、设想和尚待解决的问题等。</w:t>
      </w:r>
    </w:p>
    <w:p w14:paraId="0AEEF9BB">
      <w:pPr>
        <w:spacing w:line="380" w:lineRule="exact"/>
        <w:ind w:firstLine="480" w:firstLineChars="200"/>
        <w:rPr>
          <w:color w:val="000000"/>
          <w:kern w:val="0"/>
          <w:sz w:val="24"/>
        </w:rPr>
      </w:pPr>
      <w:r>
        <w:rPr>
          <w:rFonts w:hint="eastAsia" w:eastAsia="黑体"/>
          <w:bCs/>
          <w:color w:val="000000"/>
          <w:kern w:val="0"/>
          <w:sz w:val="24"/>
        </w:rPr>
        <w:t>七、参考文献：</w:t>
      </w:r>
      <w:r>
        <w:rPr>
          <w:rFonts w:hint="eastAsia"/>
          <w:color w:val="000000"/>
          <w:kern w:val="0"/>
          <w:sz w:val="24"/>
        </w:rPr>
        <w:t>按引用文献的顺序，列于论文末。文献是期刊时，书写格式为：“作者，文章题目，期刊名，年份，卷号，期数，页码。文献是图书时，书写格式为：作者，书名，出版单位，年月，页码。</w:t>
      </w:r>
    </w:p>
    <w:p w14:paraId="48B362F1">
      <w:pPr>
        <w:spacing w:line="380" w:lineRule="exact"/>
        <w:ind w:firstLine="480" w:firstLineChars="200"/>
        <w:rPr>
          <w:color w:val="000000"/>
          <w:kern w:val="0"/>
          <w:sz w:val="24"/>
        </w:rPr>
      </w:pPr>
      <w:r>
        <w:rPr>
          <w:rFonts w:hint="eastAsia"/>
          <w:color w:val="000000"/>
          <w:kern w:val="0"/>
          <w:sz w:val="24"/>
        </w:rPr>
        <w:t>另外，要求每篇论文至少有5篇参考文献。并且所有参考文献至少有2篇以上为近期在省级以上刊物中发表的文章。</w:t>
      </w:r>
    </w:p>
    <w:p w14:paraId="50B02BEF">
      <w:pPr>
        <w:spacing w:line="380" w:lineRule="exact"/>
        <w:ind w:firstLine="480" w:firstLineChars="200"/>
        <w:rPr>
          <w:color w:val="000000"/>
          <w:kern w:val="0"/>
          <w:sz w:val="24"/>
        </w:rPr>
      </w:pPr>
      <w:r>
        <w:rPr>
          <w:rFonts w:hint="eastAsia" w:eastAsia="黑体"/>
          <w:bCs/>
          <w:color w:val="000000"/>
          <w:kern w:val="0"/>
          <w:sz w:val="24"/>
        </w:rPr>
        <w:t>八、附录：</w:t>
      </w:r>
      <w:r>
        <w:rPr>
          <w:rFonts w:hint="eastAsia"/>
          <w:color w:val="000000"/>
          <w:kern w:val="0"/>
          <w:sz w:val="24"/>
        </w:rPr>
        <w:t>某些重要的原始数据、数学推导、计算程序、框图、结构图、零件图、装配图等。</w:t>
      </w:r>
    </w:p>
    <w:p w14:paraId="4B81F83D">
      <w:pPr>
        <w:spacing w:line="540" w:lineRule="exact"/>
        <w:rPr>
          <w:rFonts w:hint="eastAsia" w:eastAsia="黑体"/>
          <w:lang w:eastAsia="zh-CN"/>
        </w:rPr>
      </w:pPr>
      <w:r>
        <w:rPr>
          <w:rFonts w:hint="eastAsia" w:eastAsia="黑体"/>
          <w:bCs/>
          <w:color w:val="000000"/>
          <w:kern w:val="0"/>
          <w:sz w:val="24"/>
        </w:rPr>
        <w:t>备注：毕业论文要求打印输出（学生可运用W</w:t>
      </w:r>
      <w:r>
        <w:rPr>
          <w:rFonts w:eastAsia="黑体"/>
          <w:bCs/>
          <w:color w:val="000000"/>
          <w:kern w:val="0"/>
          <w:sz w:val="24"/>
        </w:rPr>
        <w:t>ord</w:t>
      </w:r>
      <w:r>
        <w:rPr>
          <w:rFonts w:hint="eastAsia" w:eastAsia="黑体"/>
          <w:bCs/>
          <w:color w:val="000000"/>
          <w:kern w:val="0"/>
          <w:sz w:val="24"/>
        </w:rPr>
        <w:t>知识打字、排版）。页面设置要求：纸型：</w:t>
      </w:r>
      <w:r>
        <w:rPr>
          <w:rFonts w:eastAsia="黑体"/>
          <w:bCs/>
          <w:color w:val="000000"/>
          <w:kern w:val="0"/>
          <w:sz w:val="24"/>
        </w:rPr>
        <w:t>A4</w:t>
      </w:r>
      <w:r>
        <w:rPr>
          <w:rFonts w:hint="eastAsia" w:eastAsia="黑体"/>
          <w:bCs/>
          <w:color w:val="000000"/>
          <w:kern w:val="0"/>
          <w:sz w:val="24"/>
        </w:rPr>
        <w:t>；上、下、右页边距</w:t>
      </w:r>
      <w:r>
        <w:rPr>
          <w:rFonts w:eastAsia="黑体"/>
          <w:bCs/>
          <w:color w:val="000000"/>
          <w:kern w:val="0"/>
          <w:sz w:val="24"/>
        </w:rPr>
        <w:t>2</w:t>
      </w:r>
      <w:r>
        <w:rPr>
          <w:rFonts w:hint="eastAsia" w:eastAsia="黑体"/>
          <w:bCs/>
          <w:color w:val="000000"/>
          <w:kern w:val="0"/>
          <w:sz w:val="24"/>
        </w:rPr>
        <w:t>厘米，左页边距</w:t>
      </w:r>
      <w:r>
        <w:rPr>
          <w:rFonts w:eastAsia="黑体"/>
          <w:bCs/>
          <w:color w:val="000000"/>
          <w:kern w:val="0"/>
          <w:sz w:val="24"/>
        </w:rPr>
        <w:t>2.7</w:t>
      </w:r>
      <w:r>
        <w:rPr>
          <w:rFonts w:hint="eastAsia" w:eastAsia="黑体"/>
          <w:bCs/>
          <w:color w:val="000000"/>
          <w:kern w:val="0"/>
          <w:sz w:val="24"/>
        </w:rPr>
        <w:t>厘米；字体：宋体；字型：小四；字间距：标准；行间距：</w:t>
      </w:r>
      <w:r>
        <w:rPr>
          <w:rFonts w:eastAsia="黑体"/>
          <w:bCs/>
          <w:color w:val="000000"/>
          <w:kern w:val="0"/>
          <w:sz w:val="24"/>
        </w:rPr>
        <w:t>23</w:t>
      </w:r>
      <w:r>
        <w:rPr>
          <w:rFonts w:hint="eastAsia" w:eastAsia="黑体"/>
          <w:bCs/>
          <w:color w:val="000000"/>
          <w:kern w:val="0"/>
          <w:sz w:val="24"/>
        </w:rPr>
        <w:t>磅；文科类、艺术类论文段落标题编号顺序：一、（一）、１、（１）、①；</w:t>
      </w:r>
      <w:r>
        <w:rPr>
          <w:rFonts w:hint="eastAsia" w:ascii="宋体" w:hAnsi="宋体"/>
          <w:b/>
          <w:bCs/>
          <w:kern w:val="0"/>
          <w:sz w:val="24"/>
        </w:rPr>
        <w:t>理科为1.；1.1；1.1.1；</w:t>
      </w:r>
      <w:r>
        <w:rPr>
          <w:rFonts w:hint="eastAsia" w:eastAsia="黑体"/>
          <w:bCs/>
          <w:color w:val="000000"/>
          <w:kern w:val="0"/>
          <w:sz w:val="24"/>
        </w:rPr>
        <w:t>段落标题部分的设计可酌情调整；按封面左侧装订线装订。论文装订顺序：按照“论文封面、论文指导记录、论文评审书、诚信声明和毕业论文”的顺序装订</w:t>
      </w:r>
      <w:r>
        <w:rPr>
          <w:rFonts w:hint="eastAsia" w:eastAsia="黑体"/>
          <w:bCs/>
          <w:color w:val="000000"/>
          <w:kern w:val="0"/>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D4"/>
    <w:rsid w:val="00096060"/>
    <w:rsid w:val="003237D4"/>
    <w:rsid w:val="00C05611"/>
    <w:rsid w:val="00EF42EE"/>
    <w:rsid w:val="05C84528"/>
    <w:rsid w:val="164E613D"/>
    <w:rsid w:val="39DF2E0B"/>
    <w:rsid w:val="722A65BA"/>
    <w:rsid w:val="75C500C8"/>
    <w:rsid w:val="7923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849</Words>
  <Characters>869</Characters>
  <Lines>6</Lines>
  <Paragraphs>1</Paragraphs>
  <TotalTime>0</TotalTime>
  <ScaleCrop>false</ScaleCrop>
  <LinksUpToDate>false</LinksUpToDate>
  <CharactersWithSpaces>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2021-09-24T06:26:00Z</dcterms:created>
  <dc:creator>AutoBVT</dc:creator>
  <cp:lastModifiedBy>石亮</cp:lastModifiedBy>
  <dcterms:modified xsi:type="dcterms:W3CDTF">2026-03-02T09:29:23Z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81F9753661FA4D5CB2F0BBAD9D900DC5_13</vt:lpwstr>
  </property>
  <property fmtid="{D5CDD505-2E9C-101B-9397-08002B2CF9AE}" pid="4" name="KSOTemplateDocerSaveRecord">
    <vt:lpwstr>eyJoZGlkIjoiM2I5Y2YzN2UwN2RlZDRjODQwYjU0ZjQyMmYxMTMzODYiLCJ1c2VySWQiOiIzMDY3NjczNjAifQ==</vt:lpwstr>
  </property>
</Properties>
</file>